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77" w:type="dxa"/>
        <w:tblInd w:w="534" w:type="dxa"/>
        <w:tblLook w:val="04A0" w:firstRow="1" w:lastRow="0" w:firstColumn="1" w:lastColumn="0" w:noHBand="0" w:noVBand="1"/>
      </w:tblPr>
      <w:tblGrid>
        <w:gridCol w:w="638"/>
        <w:gridCol w:w="3723"/>
        <w:gridCol w:w="1593"/>
        <w:gridCol w:w="4123"/>
      </w:tblGrid>
      <w:tr w:rsidR="005A7530" w:rsidRPr="005A7530" w:rsidTr="005A7530">
        <w:trPr>
          <w:trHeight w:val="735"/>
        </w:trPr>
        <w:tc>
          <w:tcPr>
            <w:tcW w:w="10077" w:type="dxa"/>
            <w:gridSpan w:val="4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7530" w:rsidRPr="000D75EB" w:rsidRDefault="005A7530" w:rsidP="00B071C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Информация о наличии (отсутствии) технической возможности подключения к централизованной системе горячего водоснабжения, а также о регистрации и ходе реализации заявок о подключении к централизованной системе горячего водоснабжения</w:t>
            </w:r>
            <w:r w:rsidR="000D75EB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 </w:t>
            </w:r>
            <w:r w:rsidR="00943E06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1</w:t>
            </w:r>
            <w:r w:rsidR="000D75EB" w:rsidRPr="000D75EB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 </w:t>
            </w:r>
            <w:r w:rsidR="000D75EB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квартал 202</w:t>
            </w:r>
            <w:r w:rsidR="00943E06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4</w:t>
            </w:r>
            <w:bookmarkStart w:id="0" w:name="_GoBack"/>
            <w:bookmarkEnd w:id="0"/>
            <w:r w:rsidR="000D75EB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г</w:t>
            </w:r>
          </w:p>
        </w:tc>
      </w:tr>
      <w:tr w:rsidR="005A7530" w:rsidRPr="005A7530" w:rsidTr="005A7530">
        <w:trPr>
          <w:trHeight w:val="300"/>
        </w:trPr>
        <w:tc>
          <w:tcPr>
            <w:tcW w:w="10077" w:type="dxa"/>
            <w:gridSpan w:val="4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ЗАО "Строительный центр"</w:t>
            </w:r>
          </w:p>
        </w:tc>
      </w:tr>
      <w:tr w:rsidR="005A7530" w:rsidRPr="005A7530" w:rsidTr="005A7530">
        <w:trPr>
          <w:trHeight w:val="225"/>
        </w:trPr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7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22</w:t>
            </w:r>
          </w:p>
        </w:tc>
      </w:tr>
      <w:tr w:rsidR="005A7530" w:rsidRPr="005A7530" w:rsidTr="005A7530">
        <w:trPr>
          <w:trHeight w:val="225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Вид деятельности: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Горячее водоснабжение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Территория оказания услуг: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Старооскольский городской округ, Старооскольский городской округ (14740000);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Централизованная система горячего водоснабжения: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Система ГВС мкр. Степной и мкр. Северный</w:t>
            </w:r>
            <w:r w:rsidR="002D5F8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, мкр. </w:t>
            </w:r>
            <w:r w:rsidR="00EC0EB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Заречье</w:t>
            </w:r>
          </w:p>
        </w:tc>
      </w:tr>
      <w:tr w:rsidR="005A7530" w:rsidRPr="005A7530" w:rsidTr="005A7530">
        <w:trPr>
          <w:trHeight w:val="42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</w:t>
            </w:r>
          </w:p>
        </w:tc>
      </w:tr>
      <w:tr w:rsidR="005A7530" w:rsidRPr="005A7530" w:rsidTr="005A7530">
        <w:trPr>
          <w:trHeight w:val="45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поданных заявок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5A7530" w:rsidRPr="005A7530" w:rsidTr="005A7530">
        <w:trPr>
          <w:trHeight w:val="45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исполненных заявок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5A7530" w:rsidRPr="005A7530" w:rsidTr="005A7530">
        <w:trPr>
          <w:trHeight w:val="45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5A7530" w:rsidRPr="005A7530" w:rsidTr="005A7530">
        <w:trPr>
          <w:trHeight w:val="90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Причины отказа в подключении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0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5A7530" w:rsidRPr="005A7530" w:rsidTr="005A7530">
        <w:trPr>
          <w:trHeight w:val="180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Резерв мощности централизованной системы горячего водоснабжения в течение квартала, в том числе: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тыс.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куб.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м/сутки</w:t>
            </w:r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7EAD3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0,00</w:t>
            </w:r>
          </w:p>
        </w:tc>
      </w:tr>
      <w:tr w:rsidR="005A7530" w:rsidRPr="005A7530" w:rsidTr="005A7530">
        <w:trPr>
          <w:trHeight w:val="135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5.1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Система ГВС мкр.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Степной и мкр.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Северный </w:t>
            </w:r>
            <w:r w:rsidR="00117408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 мкр. Заречье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тыс.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куб.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м/сутки</w:t>
            </w:r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0"/>
            <w:vAlign w:val="center"/>
            <w:hideMark/>
          </w:tcPr>
          <w:p w:rsidR="005A7530" w:rsidRPr="005A7530" w:rsidRDefault="005A7530" w:rsidP="005A753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A753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</w:tbl>
    <w:p w:rsidR="00B52056" w:rsidRDefault="00B52056"/>
    <w:p w:rsidR="00CA0964" w:rsidRDefault="00CA0964"/>
    <w:p w:rsidR="00CA0964" w:rsidRDefault="005A7530">
      <w:r>
        <w:t xml:space="preserve">                       </w:t>
      </w:r>
      <w:r w:rsidR="00CA0964">
        <w:t xml:space="preserve">Директор    </w:t>
      </w:r>
      <w:r>
        <w:t xml:space="preserve">                                                          </w:t>
      </w:r>
      <w:r w:rsidR="00CA0964">
        <w:t xml:space="preserve"> Колесник Е.П.</w:t>
      </w:r>
    </w:p>
    <w:sectPr w:rsidR="00CA0964" w:rsidSect="005A7530">
      <w:pgSz w:w="11906" w:h="16838"/>
      <w:pgMar w:top="1134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7BFE"/>
    <w:rsid w:val="000D75EB"/>
    <w:rsid w:val="00117408"/>
    <w:rsid w:val="002D5F84"/>
    <w:rsid w:val="005A7530"/>
    <w:rsid w:val="006544CF"/>
    <w:rsid w:val="006B7BFE"/>
    <w:rsid w:val="007455AF"/>
    <w:rsid w:val="00943E06"/>
    <w:rsid w:val="00A70001"/>
    <w:rsid w:val="00A91ECA"/>
    <w:rsid w:val="00B071C7"/>
    <w:rsid w:val="00B52056"/>
    <w:rsid w:val="00C97AEB"/>
    <w:rsid w:val="00CA0964"/>
    <w:rsid w:val="00EC0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19B17"/>
  <w15:docId w15:val="{30AC284B-4773-482C-A272-4ED948EE3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59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П. Колесник</dc:creator>
  <cp:lastModifiedBy>Бронникова Ольга Н.</cp:lastModifiedBy>
  <cp:revision>14</cp:revision>
  <dcterms:created xsi:type="dcterms:W3CDTF">2017-04-28T11:06:00Z</dcterms:created>
  <dcterms:modified xsi:type="dcterms:W3CDTF">2024-04-03T08:13:00Z</dcterms:modified>
</cp:coreProperties>
</file>